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CD92F1" w14:textId="5881C54D" w:rsidR="007B46EE" w:rsidRDefault="00326D85" w:rsidP="00B71CF4">
      <w:pPr>
        <w:pStyle w:val="Title"/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7FD09B50" wp14:editId="071A36B5">
            <wp:simplePos x="0" y="0"/>
            <wp:positionH relativeFrom="column">
              <wp:posOffset>-914400</wp:posOffset>
            </wp:positionH>
            <wp:positionV relativeFrom="paragraph">
              <wp:posOffset>-429577</wp:posOffset>
            </wp:positionV>
            <wp:extent cx="7547610" cy="10667978"/>
            <wp:effectExtent l="0" t="0" r="0" b="63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67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D31">
        <w:rPr>
          <w:noProof/>
        </w:rPr>
        <w:drawing>
          <wp:inline distT="0" distB="0" distL="0" distR="0" wp14:anchorId="057B0A05" wp14:editId="665E39DD">
            <wp:extent cx="5858512" cy="666750"/>
            <wp:effectExtent l="0" t="0" r="8890" b="0"/>
            <wp:docPr id="907254268" name="Picture 1" descr="Ministry of Social Development and Family, Mada Digital Access for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254268" name="Picture 1" descr="Ministry of Social Development and Family, Mada Digital Access for A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02" cy="74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021B0" w14:textId="185B978B" w:rsidR="007B46EE" w:rsidRDefault="007B46EE" w:rsidP="007D1A34"/>
    <w:p w14:paraId="48E4CD2A" w14:textId="17AA0BB4" w:rsidR="005C7ECE" w:rsidRPr="00F56D9E" w:rsidRDefault="00B2308D" w:rsidP="00B71CF4">
      <w:pPr>
        <w:pStyle w:val="Title"/>
      </w:pPr>
      <w:r>
        <w:t>Digital Accessibility</w:t>
      </w:r>
      <w:r w:rsidR="00473EE6">
        <w:t>:</w:t>
      </w:r>
      <w:r w:rsidR="005C7ECE" w:rsidRPr="00F56D9E">
        <w:t xml:space="preserve"> </w:t>
      </w:r>
    </w:p>
    <w:p w14:paraId="124D7E76" w14:textId="5E637538" w:rsidR="007B46EE" w:rsidRPr="00F56D9E" w:rsidRDefault="00B2308D" w:rsidP="00B71CF4">
      <w:pPr>
        <w:pStyle w:val="Title"/>
        <w:rPr>
          <w:rFonts w:ascii="DIN Next LT Arabic" w:hAnsi="DIN Next LT Arabic" w:cs="DIN Next LT Arabic"/>
          <w:bCs/>
          <w:color w:val="005962"/>
        </w:rPr>
      </w:pPr>
      <w:r w:rsidRPr="00B2308D">
        <w:t xml:space="preserve">How to make your </w:t>
      </w:r>
      <w:r w:rsidR="007A5B2D" w:rsidRPr="007A5B2D">
        <w:t>Mobile App Accessible</w:t>
      </w:r>
      <w:r w:rsidRPr="00B2308D">
        <w:t xml:space="preserve">  </w:t>
      </w:r>
    </w:p>
    <w:p w14:paraId="539D3EAD" w14:textId="264CAFC5" w:rsidR="007B46EE" w:rsidRDefault="00751C5D" w:rsidP="007D1A34">
      <w:pPr>
        <w:sectPr w:rsidR="007B46EE" w:rsidSect="00041AB3">
          <w:pgSz w:w="11906" w:h="16838" w:code="9"/>
          <w:pgMar w:top="698" w:right="827" w:bottom="1440" w:left="1440" w:header="720" w:footer="720" w:gutter="0"/>
          <w:cols w:space="720"/>
          <w:titlePg/>
          <w:docGrid w:linePitch="360"/>
        </w:sectPr>
      </w:pPr>
      <w:r>
        <w:br/>
      </w:r>
    </w:p>
    <w:p w14:paraId="600B30B9" w14:textId="02B55A7B" w:rsidR="00C5568E" w:rsidRDefault="00D468CF" w:rsidP="005E3A64">
      <w:pPr>
        <w:pStyle w:val="Heading2"/>
        <w:ind w:left="540" w:hanging="540"/>
        <w:rPr>
          <w:rStyle w:val="Strong"/>
          <w:rFonts w:cs="Arial"/>
        </w:rPr>
      </w:pPr>
      <w:r w:rsidRPr="00D468CF">
        <w:rPr>
          <w:color w:val="365F91" w:themeColor="accent1" w:themeShade="BF"/>
          <w:sz w:val="36"/>
          <w:szCs w:val="40"/>
        </w:rPr>
        <w:lastRenderedPageBreak/>
        <w:t xml:space="preserve">How to make your </w:t>
      </w:r>
      <w:r w:rsidR="00072B43" w:rsidRPr="00072B43">
        <w:rPr>
          <w:color w:val="365F91" w:themeColor="accent1" w:themeShade="BF"/>
          <w:sz w:val="36"/>
          <w:szCs w:val="40"/>
        </w:rPr>
        <w:t>Mobile App Accessible</w:t>
      </w:r>
    </w:p>
    <w:p w14:paraId="3022EC97" w14:textId="77777777" w:rsidR="00D468CF" w:rsidRPr="00D468CF" w:rsidRDefault="00D468CF" w:rsidP="00D468CF"/>
    <w:p w14:paraId="36A36C62" w14:textId="01E77C37" w:rsidR="00EA0C35" w:rsidRPr="00C5568E" w:rsidRDefault="00471EE5" w:rsidP="00D926D7">
      <w:pPr>
        <w:pStyle w:val="ListParagraph"/>
        <w:numPr>
          <w:ilvl w:val="0"/>
          <w:numId w:val="5"/>
        </w:numPr>
        <w:spacing w:line="360" w:lineRule="auto"/>
        <w:ind w:left="450"/>
        <w:rPr>
          <w:b/>
          <w:bCs/>
        </w:rPr>
      </w:pPr>
      <w:r>
        <w:rPr>
          <w:b/>
          <w:bCs/>
        </w:rPr>
        <w:t>M</w:t>
      </w:r>
      <w:r w:rsidR="00072B43" w:rsidRPr="00072B43">
        <w:rPr>
          <w:b/>
          <w:bCs/>
        </w:rPr>
        <w:t xml:space="preserve">obile app user interface must be operable with </w:t>
      </w:r>
      <w:r>
        <w:rPr>
          <w:b/>
          <w:bCs/>
        </w:rPr>
        <w:t>G</w:t>
      </w:r>
      <w:r w:rsidR="00072B43" w:rsidRPr="00072B43">
        <w:rPr>
          <w:b/>
          <w:bCs/>
        </w:rPr>
        <w:t xml:space="preserve">esture and </w:t>
      </w:r>
      <w:r>
        <w:rPr>
          <w:b/>
          <w:bCs/>
        </w:rPr>
        <w:t>K</w:t>
      </w:r>
      <w:r w:rsidR="00072B43" w:rsidRPr="00072B43">
        <w:rPr>
          <w:b/>
          <w:bCs/>
        </w:rPr>
        <w:t>eyboard</w:t>
      </w:r>
    </w:p>
    <w:p w14:paraId="228D7286" w14:textId="77777777" w:rsidR="00072B43" w:rsidRDefault="00072B43" w:rsidP="00072B43">
      <w:pPr>
        <w:pStyle w:val="ListParagraph"/>
        <w:numPr>
          <w:ilvl w:val="0"/>
          <w:numId w:val="17"/>
        </w:numPr>
        <w:ind w:left="900" w:hanging="450"/>
        <w:rPr>
          <w:rStyle w:val="Strong"/>
          <w:rFonts w:cs="Arial"/>
          <w:b w:val="0"/>
          <w:bCs w:val="0"/>
          <w:color w:val="000000" w:themeColor="text1"/>
        </w:rPr>
      </w:pPr>
      <w:r w:rsidRPr="00072B43">
        <w:rPr>
          <w:rStyle w:val="Strong"/>
          <w:rFonts w:cs="Arial"/>
          <w:b w:val="0"/>
          <w:bCs w:val="0"/>
          <w:color w:val="000000" w:themeColor="text1"/>
        </w:rPr>
        <w:t>App menus and sub menus</w:t>
      </w:r>
    </w:p>
    <w:p w14:paraId="69C2A8DF" w14:textId="77777777" w:rsidR="00072B43" w:rsidRDefault="00072B43" w:rsidP="00072B43">
      <w:pPr>
        <w:pStyle w:val="ListParagraph"/>
        <w:numPr>
          <w:ilvl w:val="0"/>
          <w:numId w:val="17"/>
        </w:numPr>
        <w:ind w:left="900" w:hanging="450"/>
        <w:rPr>
          <w:rStyle w:val="Strong"/>
          <w:rFonts w:cs="Arial"/>
          <w:b w:val="0"/>
          <w:bCs w:val="0"/>
          <w:color w:val="000000" w:themeColor="text1"/>
        </w:rPr>
      </w:pPr>
      <w:r w:rsidRPr="00072B43">
        <w:rPr>
          <w:rStyle w:val="Strong"/>
          <w:rFonts w:cs="Arial"/>
          <w:b w:val="0"/>
          <w:bCs w:val="0"/>
          <w:color w:val="000000" w:themeColor="text1"/>
        </w:rPr>
        <w:t>Form fields and media player controls</w:t>
      </w:r>
    </w:p>
    <w:p w14:paraId="7890D43E" w14:textId="77777777" w:rsidR="00072B43" w:rsidRDefault="00072B43" w:rsidP="00072B43">
      <w:pPr>
        <w:pStyle w:val="ListParagraph"/>
        <w:numPr>
          <w:ilvl w:val="0"/>
          <w:numId w:val="17"/>
        </w:numPr>
        <w:ind w:left="900" w:hanging="450"/>
        <w:rPr>
          <w:rStyle w:val="Strong"/>
          <w:rFonts w:cs="Arial"/>
          <w:b w:val="0"/>
          <w:bCs w:val="0"/>
          <w:color w:val="000000" w:themeColor="text1"/>
        </w:rPr>
      </w:pPr>
      <w:r w:rsidRPr="00072B43">
        <w:rPr>
          <w:rStyle w:val="Strong"/>
          <w:rFonts w:cs="Arial"/>
          <w:b w:val="0"/>
          <w:bCs w:val="0"/>
          <w:color w:val="000000" w:themeColor="text1"/>
        </w:rPr>
        <w:t>Static and Dynamic content</w:t>
      </w:r>
    </w:p>
    <w:p w14:paraId="1FE23DCD" w14:textId="77777777" w:rsidR="00072B43" w:rsidRDefault="00072B43" w:rsidP="00072B43">
      <w:pPr>
        <w:pStyle w:val="ListParagraph"/>
        <w:numPr>
          <w:ilvl w:val="0"/>
          <w:numId w:val="17"/>
        </w:numPr>
        <w:ind w:left="900" w:hanging="450"/>
        <w:rPr>
          <w:rStyle w:val="Strong"/>
          <w:rFonts w:cs="Arial"/>
          <w:b w:val="0"/>
          <w:bCs w:val="0"/>
          <w:color w:val="000000" w:themeColor="text1"/>
        </w:rPr>
      </w:pPr>
      <w:r w:rsidRPr="00072B43">
        <w:rPr>
          <w:rStyle w:val="Strong"/>
          <w:rFonts w:cs="Arial"/>
          <w:b w:val="0"/>
          <w:bCs w:val="0"/>
          <w:color w:val="000000" w:themeColor="text1"/>
        </w:rPr>
        <w:t>Never use actions that are dependent on sight; example drag / drop or sliders</w:t>
      </w:r>
    </w:p>
    <w:p w14:paraId="4D63BD61" w14:textId="2DAFC71B" w:rsidR="00EA0C35" w:rsidRPr="00072B43" w:rsidRDefault="00471EE5" w:rsidP="00072B43">
      <w:pPr>
        <w:pStyle w:val="ListParagraph"/>
        <w:numPr>
          <w:ilvl w:val="0"/>
          <w:numId w:val="17"/>
        </w:numPr>
        <w:ind w:left="900" w:hanging="450"/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 xml:space="preserve">All content must be focusable and </w:t>
      </w:r>
      <w:r w:rsidR="00072B43" w:rsidRPr="00072B43">
        <w:rPr>
          <w:rStyle w:val="Strong"/>
          <w:rFonts w:cs="Arial"/>
          <w:b w:val="0"/>
          <w:bCs w:val="0"/>
          <w:color w:val="000000" w:themeColor="text1"/>
        </w:rPr>
        <w:t>Focus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Ring</w:t>
      </w:r>
      <w:r w:rsidR="00072B43" w:rsidRPr="00072B43">
        <w:rPr>
          <w:rStyle w:val="Strong"/>
          <w:rFonts w:cs="Arial"/>
          <w:b w:val="0"/>
          <w:bCs w:val="0"/>
          <w:color w:val="000000" w:themeColor="text1"/>
        </w:rPr>
        <w:t xml:space="preserve"> on all content must be visible, never disrupted and operate in a predicable way</w:t>
      </w:r>
      <w:r w:rsidR="00096DF8" w:rsidRPr="00072B43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2F97BA6B" w14:textId="77777777" w:rsidR="00C5568E" w:rsidRPr="00C5568E" w:rsidRDefault="00C5568E" w:rsidP="00C5568E">
      <w:pPr>
        <w:pStyle w:val="ListParagraph"/>
        <w:ind w:left="900"/>
        <w:rPr>
          <w:rStyle w:val="Strong"/>
          <w:rFonts w:cs="Arial"/>
          <w:b w:val="0"/>
          <w:bCs w:val="0"/>
          <w:color w:val="000000" w:themeColor="text1"/>
        </w:rPr>
      </w:pPr>
    </w:p>
    <w:p w14:paraId="66A1EED8" w14:textId="3E99AA3B" w:rsidR="00D468CF" w:rsidRDefault="00072B43" w:rsidP="00072B43">
      <w:pPr>
        <w:pStyle w:val="ListParagraph"/>
        <w:numPr>
          <w:ilvl w:val="0"/>
          <w:numId w:val="5"/>
        </w:numPr>
        <w:spacing w:line="360" w:lineRule="auto"/>
        <w:ind w:left="450"/>
        <w:rPr>
          <w:rStyle w:val="Strong"/>
          <w:rFonts w:cs="Arial"/>
          <w:color w:val="000000" w:themeColor="text1"/>
        </w:rPr>
      </w:pPr>
      <w:r w:rsidRPr="00072B43">
        <w:rPr>
          <w:rFonts w:cs="Arial"/>
          <w:b/>
          <w:bCs/>
          <w:color w:val="000000" w:themeColor="text1"/>
        </w:rPr>
        <w:t>All content and user interfaces must operate in a consistent logical sequence</w:t>
      </w:r>
    </w:p>
    <w:p w14:paraId="23F00634" w14:textId="07125137" w:rsidR="00072B43" w:rsidRPr="00072B43" w:rsidRDefault="00072B43" w:rsidP="00072B43">
      <w:pPr>
        <w:pStyle w:val="ListParagraph"/>
        <w:numPr>
          <w:ilvl w:val="0"/>
          <w:numId w:val="14"/>
        </w:numPr>
        <w:tabs>
          <w:tab w:val="left" w:pos="900"/>
        </w:tabs>
        <w:rPr>
          <w:rStyle w:val="Strong"/>
          <w:rFonts w:cs="Arial"/>
          <w:b w:val="0"/>
          <w:bCs w:val="0"/>
          <w:color w:val="000000" w:themeColor="text1"/>
        </w:rPr>
      </w:pPr>
      <w:r w:rsidRPr="00072B43">
        <w:rPr>
          <w:rStyle w:val="Strong"/>
          <w:rFonts w:cs="Arial"/>
          <w:b w:val="0"/>
          <w:bCs w:val="0"/>
          <w:color w:val="000000" w:themeColor="text1"/>
        </w:rPr>
        <w:t xml:space="preserve">Consistent logical tab / </w:t>
      </w:r>
      <w:r w:rsidR="00560F7B">
        <w:rPr>
          <w:rStyle w:val="Strong"/>
          <w:rFonts w:cs="Arial"/>
          <w:b w:val="0"/>
          <w:bCs w:val="0"/>
          <w:color w:val="000000" w:themeColor="text1"/>
        </w:rPr>
        <w:t xml:space="preserve">gesture </w:t>
      </w:r>
      <w:r w:rsidRPr="00072B43">
        <w:rPr>
          <w:rStyle w:val="Strong"/>
          <w:rFonts w:cs="Arial"/>
          <w:b w:val="0"/>
          <w:bCs w:val="0"/>
          <w:color w:val="000000" w:themeColor="text1"/>
        </w:rPr>
        <w:t>reading orders</w:t>
      </w:r>
    </w:p>
    <w:p w14:paraId="6B70C540" w14:textId="67B6C14F" w:rsidR="00EA0C35" w:rsidRPr="00D468CF" w:rsidRDefault="00560F7B" w:rsidP="00072B43">
      <w:pPr>
        <w:pStyle w:val="ListParagraph"/>
        <w:numPr>
          <w:ilvl w:val="0"/>
          <w:numId w:val="14"/>
        </w:numPr>
        <w:tabs>
          <w:tab w:val="left" w:pos="900"/>
        </w:tabs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As an example, all</w:t>
      </w:r>
      <w:r w:rsidR="00072B43" w:rsidRPr="00072B43">
        <w:rPr>
          <w:rStyle w:val="Strong"/>
          <w:rFonts w:cs="Arial"/>
          <w:b w:val="0"/>
          <w:bCs w:val="0"/>
          <w:color w:val="000000" w:themeColor="text1"/>
        </w:rPr>
        <w:t xml:space="preserve"> Form </w:t>
      </w:r>
      <w:r>
        <w:rPr>
          <w:rStyle w:val="Strong"/>
          <w:rFonts w:cs="Arial"/>
          <w:b w:val="0"/>
          <w:bCs w:val="0"/>
          <w:color w:val="000000" w:themeColor="text1"/>
        </w:rPr>
        <w:t>F</w:t>
      </w:r>
      <w:r w:rsidR="00072B43" w:rsidRPr="00072B43">
        <w:rPr>
          <w:rStyle w:val="Strong"/>
          <w:rFonts w:cs="Arial"/>
          <w:b w:val="0"/>
          <w:bCs w:val="0"/>
          <w:color w:val="000000" w:themeColor="text1"/>
        </w:rPr>
        <w:t xml:space="preserve">ields and </w:t>
      </w:r>
      <w:r>
        <w:rPr>
          <w:rStyle w:val="Strong"/>
          <w:rFonts w:cs="Arial"/>
          <w:b w:val="0"/>
          <w:bCs w:val="0"/>
          <w:color w:val="000000" w:themeColor="text1"/>
        </w:rPr>
        <w:t>M</w:t>
      </w:r>
      <w:r w:rsidR="00072B43" w:rsidRPr="00072B43">
        <w:rPr>
          <w:rStyle w:val="Strong"/>
          <w:rFonts w:cs="Arial"/>
          <w:b w:val="0"/>
          <w:bCs w:val="0"/>
          <w:color w:val="000000" w:themeColor="text1"/>
        </w:rPr>
        <w:t>enus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must be usable by Gesture</w:t>
      </w:r>
      <w:r w:rsidR="00096DF8" w:rsidRPr="00D468CF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16341772" w14:textId="499B422A" w:rsidR="00096DF8" w:rsidRDefault="00EA0C35" w:rsidP="00D926D7">
      <w:pPr>
        <w:spacing w:line="240" w:lineRule="auto"/>
        <w:ind w:left="90"/>
        <w:rPr>
          <w:rStyle w:val="Strong"/>
          <w:rFonts w:cs="Arial"/>
          <w:color w:val="000000" w:themeColor="text1"/>
        </w:rPr>
      </w:pPr>
      <w:r w:rsidRPr="00EA0C35">
        <w:rPr>
          <w:rStyle w:val="Strong"/>
          <w:rFonts w:cs="Arial"/>
          <w:color w:val="000000" w:themeColor="text1"/>
        </w:rPr>
        <w:t>3.</w:t>
      </w:r>
      <w:r w:rsidR="00096DF8">
        <w:rPr>
          <w:rStyle w:val="Strong"/>
          <w:rFonts w:cs="Arial"/>
          <w:color w:val="000000" w:themeColor="text1"/>
        </w:rPr>
        <w:t xml:space="preserve">  </w:t>
      </w:r>
      <w:r w:rsidR="00072B43">
        <w:rPr>
          <w:rStyle w:val="Strong"/>
          <w:rFonts w:cs="Arial"/>
          <w:color w:val="000000" w:themeColor="text1"/>
        </w:rPr>
        <w:t xml:space="preserve"> </w:t>
      </w:r>
      <w:r w:rsidR="00072B43" w:rsidRPr="00072B43">
        <w:rPr>
          <w:rStyle w:val="Strong"/>
          <w:rFonts w:cs="Arial"/>
          <w:color w:val="000000" w:themeColor="text1"/>
        </w:rPr>
        <w:t>All non-text element and content must have a text equivalent</w:t>
      </w:r>
    </w:p>
    <w:p w14:paraId="7D53B22F" w14:textId="5F898845" w:rsidR="00072B43" w:rsidRPr="00072B43" w:rsidRDefault="00072B43" w:rsidP="00072B43">
      <w:pPr>
        <w:pStyle w:val="ListParagraph"/>
        <w:numPr>
          <w:ilvl w:val="0"/>
          <w:numId w:val="7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072B43">
        <w:rPr>
          <w:rStyle w:val="Strong"/>
          <w:rFonts w:cs="Arial"/>
          <w:b w:val="0"/>
          <w:bCs w:val="0"/>
          <w:color w:val="000000" w:themeColor="text1"/>
        </w:rPr>
        <w:t>Meaningful and Functional graphics must have associations to meaningful text descriptions</w:t>
      </w:r>
    </w:p>
    <w:p w14:paraId="0EE7ADDD" w14:textId="68D7C5AD" w:rsidR="00072B43" w:rsidRPr="00072B43" w:rsidRDefault="00072B43" w:rsidP="00072B43">
      <w:pPr>
        <w:pStyle w:val="ListParagraph"/>
        <w:numPr>
          <w:ilvl w:val="0"/>
          <w:numId w:val="7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072B43">
        <w:rPr>
          <w:rStyle w:val="Strong"/>
          <w:rFonts w:cs="Arial"/>
          <w:b w:val="0"/>
          <w:bCs w:val="0"/>
          <w:color w:val="000000" w:themeColor="text1"/>
        </w:rPr>
        <w:t>Audio content must have caption or link to text transcript</w:t>
      </w:r>
    </w:p>
    <w:p w14:paraId="341230E0" w14:textId="5322851C" w:rsidR="00EA0C35" w:rsidRPr="00BE1ECA" w:rsidRDefault="00072B43" w:rsidP="00072B43">
      <w:pPr>
        <w:pStyle w:val="ListParagraph"/>
        <w:numPr>
          <w:ilvl w:val="0"/>
          <w:numId w:val="7"/>
        </w:numPr>
        <w:rPr>
          <w:rStyle w:val="Strong"/>
          <w:rFonts w:cs="Arial"/>
          <w:color w:val="000000" w:themeColor="text1"/>
        </w:rPr>
      </w:pPr>
      <w:r w:rsidRPr="00072B43">
        <w:rPr>
          <w:rStyle w:val="Strong"/>
          <w:rFonts w:cs="Arial"/>
          <w:b w:val="0"/>
          <w:bCs w:val="0"/>
          <w:color w:val="000000" w:themeColor="text1"/>
        </w:rPr>
        <w:t>Videos require Caption and Audio / Text description</w:t>
      </w:r>
      <w:r w:rsidR="00BE1ECA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267DC876" w14:textId="031E4B56" w:rsidR="00D926D7" w:rsidRDefault="00EA0C35" w:rsidP="00D926D7">
      <w:pPr>
        <w:spacing w:line="240" w:lineRule="auto"/>
        <w:rPr>
          <w:rStyle w:val="Strong"/>
          <w:rFonts w:cs="Arial"/>
          <w:color w:val="000000" w:themeColor="text1"/>
        </w:rPr>
      </w:pPr>
      <w:r w:rsidRPr="00EA0C35">
        <w:rPr>
          <w:rStyle w:val="Strong"/>
          <w:rFonts w:cs="Arial"/>
          <w:color w:val="000000" w:themeColor="text1"/>
        </w:rPr>
        <w:t>4.</w:t>
      </w:r>
      <w:r w:rsidR="008D2F5D">
        <w:rPr>
          <w:rStyle w:val="Strong"/>
          <w:rFonts w:cs="Arial"/>
          <w:color w:val="000000" w:themeColor="text1"/>
        </w:rPr>
        <w:t xml:space="preserve">  </w:t>
      </w:r>
      <w:r w:rsidR="00072B43" w:rsidRPr="00072B43">
        <w:rPr>
          <w:rStyle w:val="Strong"/>
          <w:rFonts w:cs="Arial"/>
          <w:color w:val="000000" w:themeColor="text1"/>
        </w:rPr>
        <w:t>App layout, navigation, content and function must be consistent</w:t>
      </w:r>
    </w:p>
    <w:p w14:paraId="540F576F" w14:textId="681C2C32" w:rsidR="00072B43" w:rsidRPr="00072B43" w:rsidRDefault="00072B43" w:rsidP="00072B43">
      <w:pPr>
        <w:pStyle w:val="ListParagraph"/>
        <w:numPr>
          <w:ilvl w:val="0"/>
          <w:numId w:val="8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072B43">
        <w:rPr>
          <w:rStyle w:val="Strong"/>
          <w:rFonts w:cs="Arial"/>
          <w:b w:val="0"/>
          <w:bCs w:val="0"/>
          <w:color w:val="000000" w:themeColor="text1"/>
        </w:rPr>
        <w:t>App menus visual layout and presentation must be consistent</w:t>
      </w:r>
    </w:p>
    <w:p w14:paraId="27B36B9F" w14:textId="5AE3D96E" w:rsidR="00D926D7" w:rsidRPr="00072B43" w:rsidRDefault="00072B43" w:rsidP="00072B43">
      <w:pPr>
        <w:pStyle w:val="ListParagraph"/>
        <w:numPr>
          <w:ilvl w:val="0"/>
          <w:numId w:val="8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072B43">
        <w:rPr>
          <w:rStyle w:val="Strong"/>
          <w:rFonts w:cs="Arial"/>
          <w:b w:val="0"/>
          <w:bCs w:val="0"/>
          <w:color w:val="000000" w:themeColor="text1"/>
        </w:rPr>
        <w:t>Form field layout and placement must be consistent</w:t>
      </w:r>
      <w:r w:rsidR="00B71CF4" w:rsidRPr="00072B43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39303611" w14:textId="01BBEE9F" w:rsidR="00EA0C35" w:rsidRPr="00EA0C35" w:rsidRDefault="00EA0C35" w:rsidP="00EA0C35">
      <w:pPr>
        <w:rPr>
          <w:rStyle w:val="Strong"/>
          <w:rFonts w:cs="Arial"/>
          <w:color w:val="000000" w:themeColor="text1"/>
        </w:rPr>
      </w:pPr>
      <w:r w:rsidRPr="00EA0C35">
        <w:rPr>
          <w:rStyle w:val="Strong"/>
          <w:rFonts w:cs="Arial"/>
          <w:color w:val="000000" w:themeColor="text1"/>
        </w:rPr>
        <w:t>5.</w:t>
      </w:r>
      <w:r w:rsidR="00B51A82">
        <w:rPr>
          <w:rStyle w:val="Strong"/>
          <w:rFonts w:cs="Arial"/>
          <w:color w:val="000000" w:themeColor="text1"/>
        </w:rPr>
        <w:t xml:space="preserve">  </w:t>
      </w:r>
      <w:r w:rsidR="00072B43" w:rsidRPr="00072B43">
        <w:rPr>
          <w:rStyle w:val="Strong"/>
          <w:rFonts w:cs="Arial"/>
          <w:color w:val="000000" w:themeColor="text1"/>
        </w:rPr>
        <w:t>App document structure is used appropriately</w:t>
      </w:r>
    </w:p>
    <w:p w14:paraId="7479F404" w14:textId="69A765D5" w:rsidR="00072B43" w:rsidRPr="00072B43" w:rsidRDefault="00072B43" w:rsidP="00072B43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072B43">
        <w:rPr>
          <w:rStyle w:val="Strong"/>
          <w:rFonts w:cs="Arial"/>
          <w:b w:val="0"/>
          <w:bCs w:val="0"/>
          <w:color w:val="000000" w:themeColor="text1"/>
        </w:rPr>
        <w:t>Each screen has a proper Title</w:t>
      </w:r>
    </w:p>
    <w:p w14:paraId="0593465A" w14:textId="067BDE2A" w:rsidR="00072B43" w:rsidRPr="00072B43" w:rsidRDefault="00072B43" w:rsidP="00072B43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072B43">
        <w:rPr>
          <w:rStyle w:val="Strong"/>
          <w:rFonts w:cs="Arial"/>
          <w:b w:val="0"/>
          <w:bCs w:val="0"/>
          <w:color w:val="000000" w:themeColor="text1"/>
        </w:rPr>
        <w:t>Heading elements are used appropriately</w:t>
      </w:r>
    </w:p>
    <w:p w14:paraId="7DFE98C6" w14:textId="6DF63CF5" w:rsidR="00072B43" w:rsidRPr="00072B43" w:rsidRDefault="00072B43" w:rsidP="00072B43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072B43">
        <w:rPr>
          <w:rStyle w:val="Strong"/>
          <w:rFonts w:cs="Arial"/>
          <w:b w:val="0"/>
          <w:bCs w:val="0"/>
          <w:color w:val="000000" w:themeColor="text1"/>
        </w:rPr>
        <w:t>List elements are used for actual lists</w:t>
      </w:r>
    </w:p>
    <w:p w14:paraId="2B37D8F8" w14:textId="429EB209" w:rsidR="00072B43" w:rsidRPr="00072B43" w:rsidRDefault="00072B43" w:rsidP="00072B43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072B43">
        <w:rPr>
          <w:rStyle w:val="Strong"/>
          <w:rFonts w:cs="Arial"/>
          <w:b w:val="0"/>
          <w:bCs w:val="0"/>
          <w:color w:val="000000" w:themeColor="text1"/>
        </w:rPr>
        <w:t xml:space="preserve">Paragraph element is used appropriately </w:t>
      </w:r>
    </w:p>
    <w:p w14:paraId="73C1E845" w14:textId="2949270A" w:rsidR="00EA0C35" w:rsidRPr="007042FA" w:rsidRDefault="00072B43" w:rsidP="00072B43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072B43">
        <w:rPr>
          <w:rStyle w:val="Strong"/>
          <w:rFonts w:cs="Arial"/>
          <w:b w:val="0"/>
          <w:bCs w:val="0"/>
          <w:color w:val="000000" w:themeColor="text1"/>
        </w:rPr>
        <w:t>Table structure is used only for tabular data; table header and caption</w:t>
      </w:r>
      <w:r w:rsidR="00560F7B">
        <w:rPr>
          <w:rStyle w:val="Strong"/>
          <w:rFonts w:cs="Arial"/>
          <w:b w:val="0"/>
          <w:bCs w:val="0"/>
          <w:color w:val="000000" w:themeColor="text1"/>
        </w:rPr>
        <w:t xml:space="preserve"> attributes are used</w:t>
      </w:r>
      <w:r w:rsidR="00B93AAD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1C1F9326" w14:textId="77777777" w:rsidR="00B71CF4" w:rsidRDefault="00B71CF4">
      <w:pPr>
        <w:rPr>
          <w:rStyle w:val="Strong"/>
          <w:rFonts w:cs="Arial"/>
          <w:color w:val="000000" w:themeColor="text1"/>
        </w:rPr>
      </w:pPr>
      <w:r>
        <w:rPr>
          <w:rStyle w:val="Strong"/>
          <w:rFonts w:cs="Arial"/>
          <w:color w:val="000000" w:themeColor="text1"/>
        </w:rPr>
        <w:br w:type="page"/>
      </w:r>
    </w:p>
    <w:p w14:paraId="66D6966A" w14:textId="0BBD5B71" w:rsidR="00053F1F" w:rsidRDefault="00EA0C35" w:rsidP="00053F1F">
      <w:pPr>
        <w:rPr>
          <w:rStyle w:val="Strong"/>
          <w:rFonts w:cs="Arial"/>
          <w:color w:val="000000" w:themeColor="text1"/>
        </w:rPr>
      </w:pPr>
      <w:r w:rsidRPr="007A3FAB">
        <w:rPr>
          <w:rStyle w:val="Strong"/>
          <w:rFonts w:cs="Arial"/>
          <w:color w:val="000000" w:themeColor="text1"/>
        </w:rPr>
        <w:lastRenderedPageBreak/>
        <w:t>6.</w:t>
      </w:r>
      <w:r w:rsidR="00B51A82" w:rsidRPr="007A3FAB">
        <w:rPr>
          <w:rStyle w:val="Strong"/>
          <w:rFonts w:cs="Arial"/>
          <w:color w:val="000000" w:themeColor="text1"/>
        </w:rPr>
        <w:t xml:space="preserve">  </w:t>
      </w:r>
      <w:r w:rsidR="001C039C" w:rsidRPr="007A3FAB">
        <w:rPr>
          <w:rStyle w:val="Strong"/>
          <w:rFonts w:cs="Arial"/>
          <w:color w:val="000000" w:themeColor="text1"/>
        </w:rPr>
        <w:t>Keep the Design and Layout Simple</w:t>
      </w:r>
      <w:r w:rsidR="00053F1F" w:rsidRPr="00053F1F">
        <w:rPr>
          <w:rStyle w:val="Strong"/>
          <w:rFonts w:cs="Arial"/>
          <w:color w:val="000000" w:themeColor="text1"/>
        </w:rPr>
        <w:t xml:space="preserve"> </w:t>
      </w:r>
    </w:p>
    <w:p w14:paraId="75AA6DDE" w14:textId="01660366" w:rsidR="001C039C" w:rsidRPr="001C039C" w:rsidRDefault="001C039C" w:rsidP="001C039C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1C039C">
        <w:rPr>
          <w:rStyle w:val="Strong"/>
          <w:rFonts w:cs="Arial"/>
          <w:b w:val="0"/>
          <w:bCs w:val="0"/>
          <w:color w:val="000000" w:themeColor="text1"/>
        </w:rPr>
        <w:t xml:space="preserve">Minimize content to display in </w:t>
      </w:r>
      <w:r w:rsidR="000A40B1">
        <w:rPr>
          <w:rStyle w:val="Strong"/>
          <w:rFonts w:cs="Arial"/>
          <w:b w:val="0"/>
          <w:bCs w:val="0"/>
          <w:color w:val="000000" w:themeColor="text1"/>
        </w:rPr>
        <w:t>minimal</w:t>
      </w:r>
      <w:r w:rsidRPr="001C039C">
        <w:rPr>
          <w:rStyle w:val="Strong"/>
          <w:rFonts w:cs="Arial"/>
          <w:b w:val="0"/>
          <w:bCs w:val="0"/>
          <w:color w:val="000000" w:themeColor="text1"/>
        </w:rPr>
        <w:t xml:space="preserve"> Screen </w:t>
      </w:r>
      <w:r w:rsidR="000A40B1">
        <w:rPr>
          <w:rStyle w:val="Strong"/>
          <w:rFonts w:cs="Arial"/>
          <w:b w:val="0"/>
          <w:bCs w:val="0"/>
          <w:color w:val="000000" w:themeColor="text1"/>
        </w:rPr>
        <w:t>size; 5 to 6 inches</w:t>
      </w:r>
    </w:p>
    <w:p w14:paraId="2645C1FB" w14:textId="5A62292A" w:rsidR="001C039C" w:rsidRPr="001C039C" w:rsidRDefault="001C039C" w:rsidP="001C039C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1C039C">
        <w:rPr>
          <w:rStyle w:val="Strong"/>
          <w:rFonts w:cs="Arial"/>
          <w:b w:val="0"/>
          <w:bCs w:val="0"/>
          <w:color w:val="000000" w:themeColor="text1"/>
        </w:rPr>
        <w:t>Minimize use of images, text loads much quicker</w:t>
      </w:r>
    </w:p>
    <w:p w14:paraId="4F476DD7" w14:textId="77777777" w:rsidR="000A40B1" w:rsidRDefault="001C039C" w:rsidP="001C039C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1C039C">
        <w:rPr>
          <w:rStyle w:val="Strong"/>
          <w:rFonts w:cs="Arial"/>
          <w:b w:val="0"/>
          <w:bCs w:val="0"/>
          <w:color w:val="000000" w:themeColor="text1"/>
        </w:rPr>
        <w:t>Left align all content and fully utilize space</w:t>
      </w:r>
    </w:p>
    <w:p w14:paraId="4E4452BC" w14:textId="67A58774" w:rsidR="00EA0C35" w:rsidRPr="00522586" w:rsidRDefault="000A40B1" w:rsidP="001C039C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Button and text links minimum touch area size should be 48 x 48 pixels</w:t>
      </w:r>
      <w:r w:rsidR="00B93AAD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2E26C858" w14:textId="491B3D28" w:rsidR="00EA0C35" w:rsidRPr="00EA0C35" w:rsidRDefault="00EA0C35" w:rsidP="00EA0C35">
      <w:pPr>
        <w:rPr>
          <w:rStyle w:val="Strong"/>
          <w:rFonts w:cs="Arial"/>
          <w:color w:val="000000" w:themeColor="text1"/>
        </w:rPr>
      </w:pPr>
      <w:r w:rsidRPr="00EA0C35">
        <w:rPr>
          <w:rStyle w:val="Strong"/>
          <w:rFonts w:cs="Arial"/>
          <w:color w:val="000000" w:themeColor="text1"/>
        </w:rPr>
        <w:t>7.</w:t>
      </w:r>
      <w:r w:rsidR="00D74EA1">
        <w:rPr>
          <w:rStyle w:val="Strong"/>
          <w:rFonts w:cs="Arial"/>
          <w:color w:val="000000" w:themeColor="text1"/>
        </w:rPr>
        <w:t xml:space="preserve">  </w:t>
      </w:r>
      <w:r w:rsidR="007D6AFE">
        <w:rPr>
          <w:rStyle w:val="Strong"/>
          <w:rFonts w:cs="Arial"/>
          <w:color w:val="000000" w:themeColor="text1"/>
        </w:rPr>
        <w:t>S</w:t>
      </w:r>
      <w:r w:rsidR="00DC4519" w:rsidRPr="00DC4519">
        <w:rPr>
          <w:rStyle w:val="Strong"/>
          <w:rFonts w:cs="Arial"/>
          <w:color w:val="000000" w:themeColor="text1"/>
        </w:rPr>
        <w:t xml:space="preserve">calable </w:t>
      </w:r>
      <w:r w:rsidR="007D6AFE">
        <w:rPr>
          <w:rStyle w:val="Strong"/>
          <w:rFonts w:cs="Arial"/>
          <w:color w:val="000000" w:themeColor="text1"/>
        </w:rPr>
        <w:t xml:space="preserve">and Minimum Text </w:t>
      </w:r>
      <w:r w:rsidR="00DC4519" w:rsidRPr="00DC4519">
        <w:rPr>
          <w:rStyle w:val="Strong"/>
          <w:rFonts w:cs="Arial"/>
          <w:color w:val="000000" w:themeColor="text1"/>
        </w:rPr>
        <w:t>siz</w:t>
      </w:r>
      <w:r w:rsidR="007D6AFE">
        <w:rPr>
          <w:rStyle w:val="Strong"/>
          <w:rFonts w:cs="Arial"/>
          <w:color w:val="000000" w:themeColor="text1"/>
        </w:rPr>
        <w:t>e</w:t>
      </w:r>
    </w:p>
    <w:p w14:paraId="1D2CAC49" w14:textId="0A83880D" w:rsidR="00DC4519" w:rsidRPr="00DC4519" w:rsidRDefault="00DC4519" w:rsidP="00DC4519">
      <w:pPr>
        <w:pStyle w:val="ListParagraph"/>
        <w:numPr>
          <w:ilvl w:val="0"/>
          <w:numId w:val="10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DC4519">
        <w:rPr>
          <w:rStyle w:val="Strong"/>
          <w:rFonts w:cs="Arial"/>
          <w:b w:val="0"/>
          <w:bCs w:val="0"/>
          <w:color w:val="000000" w:themeColor="text1"/>
        </w:rPr>
        <w:t>Text size should scale using percentages</w:t>
      </w:r>
      <w:r w:rsidR="007D6AFE">
        <w:rPr>
          <w:rStyle w:val="Strong"/>
          <w:rFonts w:cs="Arial"/>
          <w:b w:val="0"/>
          <w:bCs w:val="0"/>
          <w:color w:val="000000" w:themeColor="text1"/>
        </w:rPr>
        <w:t>, relative sizing</w:t>
      </w:r>
    </w:p>
    <w:p w14:paraId="20DDE94A" w14:textId="65B12CCD" w:rsidR="007D6AFE" w:rsidRDefault="007D6AFE" w:rsidP="00DC4519">
      <w:pPr>
        <w:pStyle w:val="ListParagraph"/>
        <w:numPr>
          <w:ilvl w:val="0"/>
          <w:numId w:val="10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 xml:space="preserve">Minimum test size: </w:t>
      </w:r>
      <w:r w:rsidRPr="007D6AFE">
        <w:rPr>
          <w:rStyle w:val="Strong"/>
          <w:rFonts w:cs="Arial"/>
          <w:b w:val="0"/>
          <w:bCs w:val="0"/>
          <w:color w:val="000000" w:themeColor="text1"/>
        </w:rPr>
        <w:t>Font size on 5-6 inch screen should be 4.8 mm in height</w:t>
      </w:r>
    </w:p>
    <w:p w14:paraId="69630F32" w14:textId="20B92468" w:rsidR="00EA0C35" w:rsidRPr="003C0200" w:rsidRDefault="007D6AFE" w:rsidP="00DC4519">
      <w:pPr>
        <w:pStyle w:val="ListParagraph"/>
        <w:numPr>
          <w:ilvl w:val="0"/>
          <w:numId w:val="10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Use San Serif fonts like Arial, Tahoma, Verdana for Arabic and English text</w:t>
      </w:r>
      <w:r w:rsidR="003C0200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4C79ED6E" w14:textId="77777777" w:rsidR="006711D2" w:rsidRPr="00EA0C35" w:rsidRDefault="00EA0C35" w:rsidP="006711D2">
      <w:pPr>
        <w:rPr>
          <w:rStyle w:val="Strong"/>
          <w:rFonts w:cs="Arial"/>
          <w:color w:val="000000" w:themeColor="text1"/>
        </w:rPr>
      </w:pPr>
      <w:r w:rsidRPr="00EA0C35">
        <w:rPr>
          <w:rStyle w:val="Strong"/>
          <w:rFonts w:cs="Arial"/>
          <w:color w:val="000000" w:themeColor="text1"/>
        </w:rPr>
        <w:t>8.</w:t>
      </w:r>
      <w:r w:rsidR="001B6BAD">
        <w:rPr>
          <w:rStyle w:val="Strong"/>
          <w:rFonts w:cs="Arial"/>
          <w:color w:val="000000" w:themeColor="text1"/>
        </w:rPr>
        <w:t xml:space="preserve">  </w:t>
      </w:r>
      <w:r w:rsidR="006711D2">
        <w:rPr>
          <w:rStyle w:val="Strong"/>
          <w:rFonts w:cs="Arial"/>
          <w:color w:val="000000" w:themeColor="text1"/>
        </w:rPr>
        <w:t xml:space="preserve">Foreground (Text) </w:t>
      </w:r>
      <w:r w:rsidR="006711D2" w:rsidRPr="00EA0C35">
        <w:rPr>
          <w:rStyle w:val="Strong"/>
          <w:rFonts w:cs="Arial"/>
          <w:color w:val="000000" w:themeColor="text1"/>
        </w:rPr>
        <w:t xml:space="preserve">Color should be used with </w:t>
      </w:r>
      <w:r w:rsidR="006711D2">
        <w:rPr>
          <w:rStyle w:val="Strong"/>
          <w:rFonts w:cs="Arial"/>
          <w:color w:val="000000" w:themeColor="text1"/>
        </w:rPr>
        <w:t>High Color</w:t>
      </w:r>
      <w:r w:rsidR="006711D2" w:rsidRPr="008F27AA">
        <w:rPr>
          <w:rStyle w:val="Strong"/>
          <w:rFonts w:cs="Arial"/>
          <w:color w:val="000000" w:themeColor="text1"/>
        </w:rPr>
        <w:t xml:space="preserve"> </w:t>
      </w:r>
      <w:r w:rsidR="006711D2" w:rsidRPr="00EA0C35">
        <w:rPr>
          <w:rStyle w:val="Strong"/>
          <w:rFonts w:cs="Arial"/>
          <w:color w:val="000000" w:themeColor="text1"/>
        </w:rPr>
        <w:t xml:space="preserve">contrast and not </w:t>
      </w:r>
      <w:r w:rsidR="006711D2">
        <w:rPr>
          <w:rStyle w:val="Strong"/>
          <w:rFonts w:cs="Arial"/>
          <w:color w:val="000000" w:themeColor="text1"/>
        </w:rPr>
        <w:br/>
        <w:t xml:space="preserve">     </w:t>
      </w:r>
      <w:r w:rsidR="006711D2" w:rsidRPr="00EA0C35">
        <w:rPr>
          <w:rStyle w:val="Strong"/>
          <w:rFonts w:cs="Arial"/>
          <w:color w:val="000000" w:themeColor="text1"/>
        </w:rPr>
        <w:t>used</w:t>
      </w:r>
      <w:r w:rsidR="006711D2">
        <w:rPr>
          <w:rStyle w:val="Strong"/>
          <w:rFonts w:cs="Arial"/>
          <w:color w:val="000000" w:themeColor="text1"/>
        </w:rPr>
        <w:t xml:space="preserve"> </w:t>
      </w:r>
      <w:r w:rsidR="006711D2" w:rsidRPr="00EA0C35">
        <w:rPr>
          <w:rStyle w:val="Strong"/>
          <w:rFonts w:cs="Arial"/>
          <w:color w:val="000000" w:themeColor="text1"/>
        </w:rPr>
        <w:t>alone to convey a meaning, prompt an action or response</w:t>
      </w:r>
    </w:p>
    <w:p w14:paraId="7C9684E7" w14:textId="77777777" w:rsidR="006711D2" w:rsidRDefault="006711D2" w:rsidP="006711D2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Avoid u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>sing color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alone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to convey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a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meaning, Example; Avoid using Red color alone to convey a error message</w:t>
      </w:r>
    </w:p>
    <w:p w14:paraId="357579FF" w14:textId="77777777" w:rsidR="006711D2" w:rsidRDefault="006711D2" w:rsidP="006711D2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Minimum color contrast between </w:t>
      </w:r>
      <w:r>
        <w:rPr>
          <w:rStyle w:val="Strong"/>
          <w:rFonts w:cs="Arial"/>
          <w:b w:val="0"/>
          <w:bCs w:val="0"/>
          <w:color w:val="000000" w:themeColor="text1"/>
        </w:rPr>
        <w:t>text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and background should be 4.5:1</w:t>
      </w:r>
    </w:p>
    <w:p w14:paraId="76D5EAA6" w14:textId="66248F1B" w:rsidR="006711D2" w:rsidRPr="000E169A" w:rsidRDefault="006711D2" w:rsidP="006711D2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Minimum color contrast between </w:t>
      </w:r>
      <w:r>
        <w:rPr>
          <w:rStyle w:val="Strong"/>
          <w:rFonts w:cs="Arial"/>
          <w:b w:val="0"/>
          <w:bCs w:val="0"/>
          <w:color w:val="000000" w:themeColor="text1"/>
        </w:rPr>
        <w:t>graphic elements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and background </w:t>
      </w:r>
      <w:r>
        <w:rPr>
          <w:rStyle w:val="Strong"/>
          <w:rFonts w:cs="Arial"/>
          <w:b w:val="0"/>
          <w:bCs w:val="0"/>
          <w:color w:val="000000" w:themeColor="text1"/>
        </w:rPr>
        <w:br/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should be </w:t>
      </w:r>
      <w:r>
        <w:rPr>
          <w:rStyle w:val="Strong"/>
          <w:rFonts w:cs="Arial"/>
          <w:b w:val="0"/>
          <w:bCs w:val="0"/>
          <w:color w:val="000000" w:themeColor="text1"/>
        </w:rPr>
        <w:t>3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>:1</w:t>
      </w:r>
    </w:p>
    <w:p w14:paraId="4F0BB98D" w14:textId="0797D94B" w:rsidR="00EA0C35" w:rsidRPr="00EA0C35" w:rsidRDefault="00EA0C35" w:rsidP="006711D2">
      <w:pPr>
        <w:rPr>
          <w:rStyle w:val="Strong"/>
          <w:rFonts w:cs="Arial"/>
          <w:color w:val="000000" w:themeColor="text1"/>
        </w:rPr>
      </w:pPr>
    </w:p>
    <w:p w14:paraId="0FDA486B" w14:textId="2AFB6E1A" w:rsidR="00EA0C35" w:rsidRPr="00EA0C35" w:rsidRDefault="00EA0C35" w:rsidP="00EA0C35">
      <w:pPr>
        <w:rPr>
          <w:rStyle w:val="Strong"/>
          <w:rFonts w:cs="Arial"/>
          <w:color w:val="000000" w:themeColor="text1"/>
        </w:rPr>
      </w:pPr>
      <w:r w:rsidRPr="00EA0C35">
        <w:rPr>
          <w:rStyle w:val="Strong"/>
          <w:rFonts w:cs="Arial"/>
          <w:color w:val="000000" w:themeColor="text1"/>
        </w:rPr>
        <w:t>9.</w:t>
      </w:r>
      <w:r w:rsidR="001B6BAD">
        <w:rPr>
          <w:rStyle w:val="Strong"/>
          <w:rFonts w:cs="Arial"/>
          <w:color w:val="000000" w:themeColor="text1"/>
        </w:rPr>
        <w:t xml:space="preserve">  </w:t>
      </w:r>
      <w:r w:rsidR="001235E3" w:rsidRPr="001235E3">
        <w:rPr>
          <w:rStyle w:val="Strong"/>
          <w:rFonts w:cs="Arial"/>
          <w:color w:val="000000" w:themeColor="text1"/>
        </w:rPr>
        <w:t>Form controls must be labeled properly with usable layout</w:t>
      </w:r>
    </w:p>
    <w:p w14:paraId="5DA99930" w14:textId="5E6C63C2" w:rsidR="001235E3" w:rsidRPr="001235E3" w:rsidRDefault="001235E3" w:rsidP="001235E3">
      <w:pPr>
        <w:pStyle w:val="ListParagraph"/>
        <w:numPr>
          <w:ilvl w:val="0"/>
          <w:numId w:val="12"/>
        </w:numPr>
        <w:rPr>
          <w:rFonts w:cs="Arial"/>
          <w:color w:val="000000" w:themeColor="text1"/>
        </w:rPr>
      </w:pPr>
      <w:r w:rsidRPr="001235E3">
        <w:rPr>
          <w:rFonts w:cs="Arial"/>
          <w:color w:val="000000" w:themeColor="text1"/>
        </w:rPr>
        <w:t xml:space="preserve">Visual layout of labels and form controls must be tight </w:t>
      </w:r>
      <w:r w:rsidR="007A3FAB">
        <w:rPr>
          <w:rFonts w:cs="Arial"/>
          <w:color w:val="000000" w:themeColor="text1"/>
        </w:rPr>
        <w:t>with minimal space</w:t>
      </w:r>
    </w:p>
    <w:p w14:paraId="73DE09C3" w14:textId="14332B13" w:rsidR="001B6BAD" w:rsidRDefault="001235E3" w:rsidP="001235E3">
      <w:pPr>
        <w:pStyle w:val="ListParagraph"/>
        <w:numPr>
          <w:ilvl w:val="0"/>
          <w:numId w:val="12"/>
        </w:numPr>
        <w:rPr>
          <w:rFonts w:cs="Arial"/>
          <w:color w:val="000000" w:themeColor="text1"/>
        </w:rPr>
      </w:pPr>
      <w:r w:rsidRPr="001235E3">
        <w:rPr>
          <w:rFonts w:cs="Arial"/>
          <w:color w:val="000000" w:themeColor="text1"/>
        </w:rPr>
        <w:t>Use label elements to associate text labels with form controls</w:t>
      </w:r>
    </w:p>
    <w:p w14:paraId="38ABDF2A" w14:textId="0AB9703F" w:rsidR="007A3FAB" w:rsidRDefault="007A3FAB" w:rsidP="001235E3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Fonts w:cs="Arial"/>
          <w:color w:val="000000" w:themeColor="text1"/>
        </w:rPr>
        <w:t>Ensure usability with Gesture and Screen Reader</w:t>
      </w:r>
    </w:p>
    <w:p w14:paraId="4EFD66AF" w14:textId="77777777" w:rsidR="00EA0C35" w:rsidRPr="00EA0C35" w:rsidRDefault="00EA0C35" w:rsidP="00EA0C35">
      <w:pPr>
        <w:rPr>
          <w:rStyle w:val="Strong"/>
          <w:rFonts w:cs="Arial"/>
          <w:color w:val="000000" w:themeColor="text1"/>
        </w:rPr>
      </w:pPr>
    </w:p>
    <w:p w14:paraId="6A592468" w14:textId="79CEDB3D" w:rsidR="00EA0C35" w:rsidRPr="00EA0C35" w:rsidRDefault="00EA0C35" w:rsidP="00EA0C35">
      <w:pPr>
        <w:rPr>
          <w:rStyle w:val="Strong"/>
          <w:rFonts w:cs="Arial"/>
          <w:color w:val="000000" w:themeColor="text1"/>
        </w:rPr>
      </w:pPr>
      <w:r w:rsidRPr="00EA0C35">
        <w:rPr>
          <w:rStyle w:val="Strong"/>
          <w:rFonts w:cs="Arial"/>
          <w:color w:val="000000" w:themeColor="text1"/>
        </w:rPr>
        <w:t>10.</w:t>
      </w:r>
      <w:r w:rsidR="000C7FFB">
        <w:rPr>
          <w:rStyle w:val="Strong"/>
          <w:rFonts w:cs="Arial"/>
          <w:color w:val="000000" w:themeColor="text1"/>
        </w:rPr>
        <w:t xml:space="preserve">  </w:t>
      </w:r>
      <w:r w:rsidR="005C5F85" w:rsidRPr="005C5F85">
        <w:rPr>
          <w:rStyle w:val="Strong"/>
          <w:rFonts w:cs="Arial"/>
          <w:color w:val="000000" w:themeColor="text1"/>
        </w:rPr>
        <w:t xml:space="preserve">Mobile App content and functions must be understandable </w:t>
      </w:r>
      <w:r w:rsidR="007A3FAB">
        <w:rPr>
          <w:rStyle w:val="Strong"/>
          <w:rFonts w:cs="Arial"/>
          <w:color w:val="000000" w:themeColor="text1"/>
        </w:rPr>
        <w:t>by</w:t>
      </w:r>
      <w:r w:rsidR="005C5F85" w:rsidRPr="005C5F85">
        <w:rPr>
          <w:rStyle w:val="Strong"/>
          <w:rFonts w:cs="Arial"/>
          <w:color w:val="000000" w:themeColor="text1"/>
        </w:rPr>
        <w:t xml:space="preserve"> everyone</w:t>
      </w:r>
    </w:p>
    <w:p w14:paraId="38318D70" w14:textId="672E6826" w:rsidR="005C5F85" w:rsidRPr="005C5F85" w:rsidRDefault="005C5F85" w:rsidP="005C5F85">
      <w:pPr>
        <w:pStyle w:val="ListParagraph"/>
        <w:numPr>
          <w:ilvl w:val="0"/>
          <w:numId w:val="13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5C5F85">
        <w:rPr>
          <w:rStyle w:val="Strong"/>
          <w:rFonts w:cs="Arial"/>
          <w:b w:val="0"/>
          <w:bCs w:val="0"/>
          <w:color w:val="000000" w:themeColor="text1"/>
        </w:rPr>
        <w:t>Use simple language in the App for people with language barriers and cognitive disabilities</w:t>
      </w:r>
    </w:p>
    <w:p w14:paraId="600BD3BB" w14:textId="0F509ED6" w:rsidR="005C5F85" w:rsidRPr="005C5F85" w:rsidRDefault="005C5F85" w:rsidP="005C5F85">
      <w:pPr>
        <w:pStyle w:val="ListParagraph"/>
        <w:numPr>
          <w:ilvl w:val="0"/>
          <w:numId w:val="13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5C5F85">
        <w:rPr>
          <w:rStyle w:val="Strong"/>
          <w:rFonts w:cs="Arial"/>
          <w:b w:val="0"/>
          <w:bCs w:val="0"/>
          <w:color w:val="000000" w:themeColor="text1"/>
        </w:rPr>
        <w:t>Use descriptive link phrases that describe link destination; avoiding using</w:t>
      </w:r>
      <w:r w:rsidR="007A3FAB">
        <w:rPr>
          <w:rStyle w:val="Strong"/>
          <w:rFonts w:cs="Arial"/>
          <w:b w:val="0"/>
          <w:bCs w:val="0"/>
          <w:color w:val="000000" w:themeColor="text1"/>
        </w:rPr>
        <w:t xml:space="preserve"> Only</w:t>
      </w:r>
      <w:r w:rsidRPr="005C5F85">
        <w:rPr>
          <w:rStyle w:val="Strong"/>
          <w:rFonts w:cs="Arial"/>
          <w:b w:val="0"/>
          <w:bCs w:val="0"/>
          <w:color w:val="000000" w:themeColor="text1"/>
        </w:rPr>
        <w:t xml:space="preserve"> link phrases like; “Click Here”, “More” and “Learn More”</w:t>
      </w:r>
    </w:p>
    <w:p w14:paraId="0FEA1C90" w14:textId="36544C37" w:rsidR="008F27AA" w:rsidRPr="000C7FFB" w:rsidRDefault="005C5F85" w:rsidP="005C5F85">
      <w:pPr>
        <w:pStyle w:val="ListParagraph"/>
        <w:numPr>
          <w:ilvl w:val="0"/>
          <w:numId w:val="13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5C5F85">
        <w:rPr>
          <w:rStyle w:val="Strong"/>
          <w:rFonts w:cs="Arial"/>
          <w:b w:val="0"/>
          <w:bCs w:val="0"/>
          <w:color w:val="000000" w:themeColor="text1"/>
        </w:rPr>
        <w:t>Programmatically identify different languages or change of languages in the App</w:t>
      </w:r>
      <w:r w:rsidR="007A3FAB">
        <w:rPr>
          <w:rStyle w:val="Strong"/>
          <w:rFonts w:cs="Arial"/>
          <w:b w:val="0"/>
          <w:bCs w:val="0"/>
          <w:color w:val="000000" w:themeColor="text1"/>
        </w:rPr>
        <w:t xml:space="preserve"> to maximize compatibility with screen readers and multi languages</w:t>
      </w:r>
    </w:p>
    <w:p w14:paraId="6F26DD50" w14:textId="77777777" w:rsidR="000E169A" w:rsidRDefault="000E169A">
      <w:pPr>
        <w:rPr>
          <w:rStyle w:val="Strong"/>
          <w:rFonts w:cs="Arial"/>
          <w:color w:val="000000" w:themeColor="text1"/>
        </w:rPr>
      </w:pPr>
      <w:r>
        <w:rPr>
          <w:rStyle w:val="Strong"/>
          <w:rFonts w:cs="Arial"/>
          <w:color w:val="000000" w:themeColor="text1"/>
        </w:rPr>
        <w:br w:type="page"/>
      </w:r>
    </w:p>
    <w:p w14:paraId="726B909D" w14:textId="576F97FE" w:rsidR="000C7FFB" w:rsidRDefault="00EA0C35" w:rsidP="00EA0C35">
      <w:pPr>
        <w:rPr>
          <w:rStyle w:val="Strong"/>
          <w:rFonts w:cs="Arial"/>
          <w:color w:val="000000" w:themeColor="text1"/>
        </w:rPr>
      </w:pPr>
      <w:r w:rsidRPr="00EA0C35">
        <w:rPr>
          <w:rStyle w:val="Strong"/>
          <w:rFonts w:cs="Arial"/>
          <w:color w:val="000000" w:themeColor="text1"/>
        </w:rPr>
        <w:lastRenderedPageBreak/>
        <w:t>References</w:t>
      </w:r>
      <w:r w:rsidR="000C7FFB">
        <w:rPr>
          <w:rStyle w:val="Strong"/>
          <w:rFonts w:cs="Arial"/>
          <w:color w:val="000000" w:themeColor="text1"/>
        </w:rPr>
        <w:t>:</w:t>
      </w:r>
      <w:r w:rsidRPr="00EA0C35">
        <w:rPr>
          <w:rStyle w:val="Strong"/>
          <w:rFonts w:cs="Arial"/>
          <w:color w:val="000000" w:themeColor="text1"/>
        </w:rPr>
        <w:t xml:space="preserve"> </w:t>
      </w:r>
    </w:p>
    <w:p w14:paraId="2AEEC2DE" w14:textId="23BE2D94" w:rsidR="00EA0C35" w:rsidRPr="00D05E03" w:rsidRDefault="00EA0C35" w:rsidP="00EA0C35">
      <w:pPr>
        <w:rPr>
          <w:rStyle w:val="Strong"/>
          <w:rFonts w:cs="Arial"/>
          <w:b w:val="0"/>
          <w:bCs w:val="0"/>
          <w:color w:val="000000" w:themeColor="text1"/>
        </w:rPr>
      </w:pPr>
      <w:r w:rsidRPr="00D05E03">
        <w:rPr>
          <w:rStyle w:val="Strong"/>
          <w:rFonts w:cs="Arial"/>
          <w:b w:val="0"/>
          <w:bCs w:val="0"/>
          <w:color w:val="000000" w:themeColor="text1"/>
        </w:rPr>
        <w:t>Follow</w:t>
      </w:r>
      <w:r w:rsidR="000C7FFB" w:rsidRPr="00D05E03">
        <w:rPr>
          <w:rStyle w:val="Strong"/>
          <w:rFonts w:cs="Arial"/>
          <w:b w:val="0"/>
          <w:bCs w:val="0"/>
          <w:color w:val="000000" w:themeColor="text1"/>
        </w:rPr>
        <w:t xml:space="preserve"> and use the</w:t>
      </w:r>
      <w:r w:rsidRPr="00D05E03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Pr="00D05E03">
        <w:rPr>
          <w:rStyle w:val="Strong"/>
          <w:rFonts w:cs="Arial"/>
          <w:color w:val="000000" w:themeColor="text1"/>
        </w:rPr>
        <w:t>WCAG 2.</w:t>
      </w:r>
      <w:r w:rsidR="000C7FFB" w:rsidRPr="00D05E03">
        <w:rPr>
          <w:rStyle w:val="Strong"/>
          <w:rFonts w:cs="Arial"/>
          <w:color w:val="000000" w:themeColor="text1"/>
        </w:rPr>
        <w:t>2</w:t>
      </w:r>
      <w:r w:rsidRPr="00D05E03">
        <w:rPr>
          <w:rStyle w:val="Strong"/>
          <w:rFonts w:cs="Arial"/>
          <w:color w:val="000000" w:themeColor="text1"/>
        </w:rPr>
        <w:t xml:space="preserve"> guidelines</w:t>
      </w:r>
      <w:r w:rsidRPr="00D05E03">
        <w:rPr>
          <w:rStyle w:val="Strong"/>
          <w:rFonts w:cs="Arial"/>
          <w:b w:val="0"/>
          <w:bCs w:val="0"/>
          <w:color w:val="000000" w:themeColor="text1"/>
        </w:rPr>
        <w:t xml:space="preserve"> to ensure your</w:t>
      </w:r>
      <w:r w:rsidR="000C7FFB" w:rsidRPr="00D05E03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B65AAA">
        <w:rPr>
          <w:rStyle w:val="Strong"/>
          <w:rFonts w:cs="Arial"/>
          <w:b w:val="0"/>
          <w:bCs w:val="0"/>
          <w:color w:val="000000" w:themeColor="text1"/>
        </w:rPr>
        <w:t>Mobile App</w:t>
      </w:r>
      <w:r w:rsidR="000C7FFB" w:rsidRPr="00D05E03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B65AAA">
        <w:rPr>
          <w:rStyle w:val="Strong"/>
          <w:rFonts w:cs="Arial"/>
          <w:b w:val="0"/>
          <w:bCs w:val="0"/>
          <w:color w:val="000000" w:themeColor="text1"/>
        </w:rPr>
        <w:t>is</w:t>
      </w:r>
      <w:r w:rsidRPr="00D05E03">
        <w:rPr>
          <w:rStyle w:val="Strong"/>
          <w:rFonts w:cs="Arial"/>
          <w:b w:val="0"/>
          <w:bCs w:val="0"/>
          <w:color w:val="000000" w:themeColor="text1"/>
        </w:rPr>
        <w:t xml:space="preserve">  accessible to people with disabilities</w:t>
      </w:r>
      <w:r w:rsidR="000C7FFB" w:rsidRPr="00D05E03">
        <w:rPr>
          <w:rStyle w:val="Strong"/>
          <w:rFonts w:cs="Arial"/>
          <w:b w:val="0"/>
          <w:bCs w:val="0"/>
          <w:color w:val="000000" w:themeColor="text1"/>
        </w:rPr>
        <w:t>.</w:t>
      </w:r>
    </w:p>
    <w:p w14:paraId="6476242A" w14:textId="77777777" w:rsidR="00D05E03" w:rsidRDefault="00D05E03" w:rsidP="00EA0C35">
      <w:pPr>
        <w:rPr>
          <w:rStyle w:val="Strong"/>
          <w:rFonts w:cs="Arial"/>
          <w:color w:val="000000" w:themeColor="text1"/>
        </w:rPr>
      </w:pPr>
    </w:p>
    <w:p w14:paraId="3EE0AE00" w14:textId="2286BE20" w:rsidR="00D05E03" w:rsidRPr="00EA0C35" w:rsidRDefault="00D05E03" w:rsidP="00EA0C35">
      <w:pPr>
        <w:rPr>
          <w:rStyle w:val="Strong"/>
          <w:rFonts w:cs="Arial"/>
          <w:color w:val="000000" w:themeColor="text1"/>
        </w:rPr>
      </w:pPr>
      <w:r>
        <w:rPr>
          <w:rStyle w:val="Strong"/>
          <w:rFonts w:cs="Arial"/>
          <w:color w:val="000000" w:themeColor="text1"/>
        </w:rPr>
        <w:t>Updated:</w:t>
      </w:r>
    </w:p>
    <w:p w14:paraId="7C3260BB" w14:textId="68B5EE3B" w:rsidR="00F4141B" w:rsidRDefault="00D05E03">
      <w:r>
        <w:t xml:space="preserve">By Michael Park, </w:t>
      </w:r>
      <w:r w:rsidR="007A3FAB">
        <w:t>September</w:t>
      </w:r>
      <w:r>
        <w:t xml:space="preserve"> </w:t>
      </w:r>
      <w:r w:rsidR="007A3FAB">
        <w:t>1</w:t>
      </w:r>
      <w:r>
        <w:t>, 2024.</w:t>
      </w:r>
      <w:r w:rsidR="00F4141B">
        <w:br w:type="page"/>
      </w:r>
    </w:p>
    <w:p w14:paraId="2FC0E460" w14:textId="7C8B0456" w:rsidR="00684CF1" w:rsidRDefault="00326D85" w:rsidP="005213C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70B7CDE" wp14:editId="263F496B">
            <wp:simplePos x="0" y="0"/>
            <wp:positionH relativeFrom="column">
              <wp:posOffset>-914400</wp:posOffset>
            </wp:positionH>
            <wp:positionV relativeFrom="paragraph">
              <wp:posOffset>-904875</wp:posOffset>
            </wp:positionV>
            <wp:extent cx="7563054" cy="10690167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054" cy="10690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1832C" w14:textId="4898022E" w:rsidR="00684CF1" w:rsidRDefault="00E213D2" w:rsidP="00B50E20">
      <w:pPr>
        <w:ind w:left="-540"/>
      </w:pPr>
      <w:r w:rsidRPr="00E213D2">
        <w:rPr>
          <w:noProof/>
        </w:rPr>
        <w:drawing>
          <wp:inline distT="0" distB="0" distL="0" distR="0" wp14:anchorId="1761A2C2" wp14:editId="369AA359">
            <wp:extent cx="6343650" cy="410446"/>
            <wp:effectExtent l="0" t="0" r="0" b="8890"/>
            <wp:docPr id="1263004819" name="Picture 1" descr="Mada Center on Social Media; Instagram, Facebook, Linked In, X, You Tube. Visit website; www.mada.org.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04819" name="Picture 1" descr="Mada Center on Social Media; Instagram, Facebook, Linked In, X, You Tube. Visit website; www.mada.org.qa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25529" cy="4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CF1" w:rsidSect="00041AB3">
      <w:headerReference w:type="default" r:id="rId15"/>
      <w:footerReference w:type="default" r:id="rId16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6A9194" w14:textId="77777777" w:rsidR="00FF5CAE" w:rsidRDefault="00FF5CAE" w:rsidP="00B5577F">
      <w:pPr>
        <w:spacing w:after="0" w:line="240" w:lineRule="auto"/>
      </w:pPr>
      <w:r>
        <w:separator/>
      </w:r>
    </w:p>
  </w:endnote>
  <w:endnote w:type="continuationSeparator" w:id="0">
    <w:p w14:paraId="04EE3801" w14:textId="77777777" w:rsidR="00FF5CAE" w:rsidRDefault="00FF5CAE" w:rsidP="00B5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IN Next LT Arabic">
    <w:panose1 w:val="020B0503020203050203"/>
    <w:charset w:val="00"/>
    <w:family w:val="swiss"/>
    <w:pitch w:val="variable"/>
    <w:sig w:usb0="8000202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CBF0CA" w14:textId="77777777" w:rsidR="00094A97" w:rsidRDefault="00094A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CD4A12" w14:textId="77777777" w:rsidR="00FF5CAE" w:rsidRDefault="00FF5CAE" w:rsidP="00B5577F">
      <w:pPr>
        <w:spacing w:after="0" w:line="240" w:lineRule="auto"/>
      </w:pPr>
      <w:r>
        <w:separator/>
      </w:r>
    </w:p>
  </w:footnote>
  <w:footnote w:type="continuationSeparator" w:id="0">
    <w:p w14:paraId="1BB08D08" w14:textId="77777777" w:rsidR="00FF5CAE" w:rsidRDefault="00FF5CAE" w:rsidP="00B55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EAA06" w14:textId="085DDD47" w:rsidR="00B5577F" w:rsidRDefault="00B557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77D21"/>
    <w:multiLevelType w:val="hybridMultilevel"/>
    <w:tmpl w:val="6DAAA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832AA"/>
    <w:multiLevelType w:val="hybridMultilevel"/>
    <w:tmpl w:val="C4A2F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57F38"/>
    <w:multiLevelType w:val="hybridMultilevel"/>
    <w:tmpl w:val="D2406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F20A5"/>
    <w:multiLevelType w:val="hybridMultilevel"/>
    <w:tmpl w:val="43C66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2A2D91"/>
    <w:multiLevelType w:val="hybridMultilevel"/>
    <w:tmpl w:val="A82C36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41EF3D6D"/>
    <w:multiLevelType w:val="hybridMultilevel"/>
    <w:tmpl w:val="78142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B5596"/>
    <w:multiLevelType w:val="hybridMultilevel"/>
    <w:tmpl w:val="59B86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72FE5"/>
    <w:multiLevelType w:val="hybridMultilevel"/>
    <w:tmpl w:val="3B0CB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4E23F0"/>
    <w:multiLevelType w:val="hybridMultilevel"/>
    <w:tmpl w:val="37D088F4"/>
    <w:lvl w:ilvl="0" w:tplc="F2123BCA">
      <w:numFmt w:val="bullet"/>
      <w:lvlText w:val=""/>
      <w:lvlJc w:val="left"/>
      <w:pPr>
        <w:ind w:left="1080" w:hanging="72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173BAE"/>
    <w:multiLevelType w:val="hybridMultilevel"/>
    <w:tmpl w:val="946A2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EF7DEF"/>
    <w:multiLevelType w:val="hybridMultilevel"/>
    <w:tmpl w:val="3FCAA0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731EF5"/>
    <w:multiLevelType w:val="hybridMultilevel"/>
    <w:tmpl w:val="A1DABC1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 w15:restartNumberingAfterBreak="0">
    <w:nsid w:val="6F6A0B6D"/>
    <w:multiLevelType w:val="hybridMultilevel"/>
    <w:tmpl w:val="1ED05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8E00C7"/>
    <w:multiLevelType w:val="hybridMultilevel"/>
    <w:tmpl w:val="16449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BB5F55"/>
    <w:multiLevelType w:val="hybridMultilevel"/>
    <w:tmpl w:val="3B92A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8354BA"/>
    <w:multiLevelType w:val="hybridMultilevel"/>
    <w:tmpl w:val="607AB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FC4608"/>
    <w:multiLevelType w:val="hybridMultilevel"/>
    <w:tmpl w:val="E1609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7606724">
    <w:abstractNumId w:val="15"/>
  </w:num>
  <w:num w:numId="2" w16cid:durableId="1989045216">
    <w:abstractNumId w:val="7"/>
  </w:num>
  <w:num w:numId="3" w16cid:durableId="270362482">
    <w:abstractNumId w:val="5"/>
  </w:num>
  <w:num w:numId="4" w16cid:durableId="830416132">
    <w:abstractNumId w:val="6"/>
  </w:num>
  <w:num w:numId="5" w16cid:durableId="1513179589">
    <w:abstractNumId w:val="10"/>
  </w:num>
  <w:num w:numId="6" w16cid:durableId="112989794">
    <w:abstractNumId w:val="11"/>
  </w:num>
  <w:num w:numId="7" w16cid:durableId="846289236">
    <w:abstractNumId w:val="4"/>
  </w:num>
  <w:num w:numId="8" w16cid:durableId="2007324675">
    <w:abstractNumId w:val="3"/>
  </w:num>
  <w:num w:numId="9" w16cid:durableId="120196330">
    <w:abstractNumId w:val="1"/>
  </w:num>
  <w:num w:numId="10" w16cid:durableId="1934973270">
    <w:abstractNumId w:val="0"/>
  </w:num>
  <w:num w:numId="11" w16cid:durableId="738748068">
    <w:abstractNumId w:val="13"/>
  </w:num>
  <w:num w:numId="12" w16cid:durableId="1826700110">
    <w:abstractNumId w:val="12"/>
  </w:num>
  <w:num w:numId="13" w16cid:durableId="1073313753">
    <w:abstractNumId w:val="2"/>
  </w:num>
  <w:num w:numId="14" w16cid:durableId="1641419903">
    <w:abstractNumId w:val="16"/>
  </w:num>
  <w:num w:numId="15" w16cid:durableId="623736452">
    <w:abstractNumId w:val="14"/>
  </w:num>
  <w:num w:numId="16" w16cid:durableId="295645585">
    <w:abstractNumId w:val="9"/>
  </w:num>
  <w:num w:numId="17" w16cid:durableId="12609869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tDCxMDMwNjMyMzewMDFU0lEKTi0uzszPAykwrAUAlbyVUywAAAA="/>
  </w:docVars>
  <w:rsids>
    <w:rsidRoot w:val="00B5577F"/>
    <w:rsid w:val="00001411"/>
    <w:rsid w:val="00003125"/>
    <w:rsid w:val="00011B04"/>
    <w:rsid w:val="00041AB3"/>
    <w:rsid w:val="00053F1F"/>
    <w:rsid w:val="000659D1"/>
    <w:rsid w:val="00072B43"/>
    <w:rsid w:val="00094A97"/>
    <w:rsid w:val="00096DF8"/>
    <w:rsid w:val="000A40B1"/>
    <w:rsid w:val="000B0C90"/>
    <w:rsid w:val="000C7FFB"/>
    <w:rsid w:val="000E105E"/>
    <w:rsid w:val="000E169A"/>
    <w:rsid w:val="001235E3"/>
    <w:rsid w:val="00152F53"/>
    <w:rsid w:val="00153F12"/>
    <w:rsid w:val="00174956"/>
    <w:rsid w:val="00191A87"/>
    <w:rsid w:val="00193E20"/>
    <w:rsid w:val="001B6BAD"/>
    <w:rsid w:val="001C039C"/>
    <w:rsid w:val="001C3A41"/>
    <w:rsid w:val="00202CDA"/>
    <w:rsid w:val="0024036F"/>
    <w:rsid w:val="00244B04"/>
    <w:rsid w:val="00253322"/>
    <w:rsid w:val="002571EC"/>
    <w:rsid w:val="00271E43"/>
    <w:rsid w:val="00296485"/>
    <w:rsid w:val="00297D55"/>
    <w:rsid w:val="002A0964"/>
    <w:rsid w:val="002A5565"/>
    <w:rsid w:val="002C1AA8"/>
    <w:rsid w:val="003033F9"/>
    <w:rsid w:val="00326D85"/>
    <w:rsid w:val="00337FFE"/>
    <w:rsid w:val="0034231D"/>
    <w:rsid w:val="00367EA0"/>
    <w:rsid w:val="00373FED"/>
    <w:rsid w:val="003758AB"/>
    <w:rsid w:val="003816E5"/>
    <w:rsid w:val="003A3A54"/>
    <w:rsid w:val="003C0200"/>
    <w:rsid w:val="003C5E07"/>
    <w:rsid w:val="003D56D7"/>
    <w:rsid w:val="003F1F1B"/>
    <w:rsid w:val="003F2E19"/>
    <w:rsid w:val="003F48F9"/>
    <w:rsid w:val="0040479C"/>
    <w:rsid w:val="004567D9"/>
    <w:rsid w:val="00471EE5"/>
    <w:rsid w:val="00473EE6"/>
    <w:rsid w:val="004B4C6E"/>
    <w:rsid w:val="004C3AB2"/>
    <w:rsid w:val="004E50A2"/>
    <w:rsid w:val="00501E89"/>
    <w:rsid w:val="0050795D"/>
    <w:rsid w:val="005213C7"/>
    <w:rsid w:val="0052189E"/>
    <w:rsid w:val="00522586"/>
    <w:rsid w:val="00560F7B"/>
    <w:rsid w:val="00561394"/>
    <w:rsid w:val="00575ABE"/>
    <w:rsid w:val="00594499"/>
    <w:rsid w:val="005B2DA3"/>
    <w:rsid w:val="005C5F85"/>
    <w:rsid w:val="005C7ECE"/>
    <w:rsid w:val="005E3A64"/>
    <w:rsid w:val="00653793"/>
    <w:rsid w:val="006711D2"/>
    <w:rsid w:val="00684CF1"/>
    <w:rsid w:val="006A4BFB"/>
    <w:rsid w:val="006C2F26"/>
    <w:rsid w:val="007042FA"/>
    <w:rsid w:val="00724E52"/>
    <w:rsid w:val="00751C5D"/>
    <w:rsid w:val="00752A30"/>
    <w:rsid w:val="00777562"/>
    <w:rsid w:val="0078103E"/>
    <w:rsid w:val="00792B45"/>
    <w:rsid w:val="00796CD7"/>
    <w:rsid w:val="007A3FAB"/>
    <w:rsid w:val="007A5B2D"/>
    <w:rsid w:val="007B46EE"/>
    <w:rsid w:val="007C55AA"/>
    <w:rsid w:val="007D1A34"/>
    <w:rsid w:val="007D6AFE"/>
    <w:rsid w:val="00810C0B"/>
    <w:rsid w:val="0081148F"/>
    <w:rsid w:val="008223C1"/>
    <w:rsid w:val="0082561F"/>
    <w:rsid w:val="00845A7B"/>
    <w:rsid w:val="00894D06"/>
    <w:rsid w:val="008B7F36"/>
    <w:rsid w:val="008D013C"/>
    <w:rsid w:val="008D2F5D"/>
    <w:rsid w:val="008D66B0"/>
    <w:rsid w:val="008E5155"/>
    <w:rsid w:val="008E68F4"/>
    <w:rsid w:val="008F1B52"/>
    <w:rsid w:val="008F1BDB"/>
    <w:rsid w:val="008F27AA"/>
    <w:rsid w:val="00965317"/>
    <w:rsid w:val="009669DF"/>
    <w:rsid w:val="009673BB"/>
    <w:rsid w:val="00987192"/>
    <w:rsid w:val="0098785A"/>
    <w:rsid w:val="009A03D1"/>
    <w:rsid w:val="009C4FD3"/>
    <w:rsid w:val="00A22979"/>
    <w:rsid w:val="00A47740"/>
    <w:rsid w:val="00A51EE2"/>
    <w:rsid w:val="00A569C0"/>
    <w:rsid w:val="00A654B3"/>
    <w:rsid w:val="00A90E70"/>
    <w:rsid w:val="00A966A0"/>
    <w:rsid w:val="00AD2FCB"/>
    <w:rsid w:val="00B2308D"/>
    <w:rsid w:val="00B26E13"/>
    <w:rsid w:val="00B406C3"/>
    <w:rsid w:val="00B50E20"/>
    <w:rsid w:val="00B51A82"/>
    <w:rsid w:val="00B5577F"/>
    <w:rsid w:val="00B65AAA"/>
    <w:rsid w:val="00B6611B"/>
    <w:rsid w:val="00B71CF4"/>
    <w:rsid w:val="00B93AAD"/>
    <w:rsid w:val="00BA4B0C"/>
    <w:rsid w:val="00BD4169"/>
    <w:rsid w:val="00BE1ECA"/>
    <w:rsid w:val="00BF7B38"/>
    <w:rsid w:val="00C1045F"/>
    <w:rsid w:val="00C5568E"/>
    <w:rsid w:val="00D05E03"/>
    <w:rsid w:val="00D223B9"/>
    <w:rsid w:val="00D27E18"/>
    <w:rsid w:val="00D468CF"/>
    <w:rsid w:val="00D703BF"/>
    <w:rsid w:val="00D74EA1"/>
    <w:rsid w:val="00D926D7"/>
    <w:rsid w:val="00D97000"/>
    <w:rsid w:val="00DB5A86"/>
    <w:rsid w:val="00DC4519"/>
    <w:rsid w:val="00DE0E32"/>
    <w:rsid w:val="00E213D2"/>
    <w:rsid w:val="00E26947"/>
    <w:rsid w:val="00E4263E"/>
    <w:rsid w:val="00E518D8"/>
    <w:rsid w:val="00E60B07"/>
    <w:rsid w:val="00E9096A"/>
    <w:rsid w:val="00EA0C35"/>
    <w:rsid w:val="00EB14FB"/>
    <w:rsid w:val="00EB6437"/>
    <w:rsid w:val="00EC7D31"/>
    <w:rsid w:val="00EF0964"/>
    <w:rsid w:val="00F04019"/>
    <w:rsid w:val="00F06841"/>
    <w:rsid w:val="00F32B07"/>
    <w:rsid w:val="00F4141B"/>
    <w:rsid w:val="00F56D9E"/>
    <w:rsid w:val="00F80908"/>
    <w:rsid w:val="00FB33D7"/>
    <w:rsid w:val="00FE29B6"/>
    <w:rsid w:val="00FF2C01"/>
    <w:rsid w:val="00FF4BE2"/>
    <w:rsid w:val="00FF5CAE"/>
    <w:rsid w:val="6176B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920A5D"/>
  <w15:chartTrackingRefBased/>
  <w15:docId w15:val="{E6E53EAB-A378-472E-84DE-E0414506B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D9E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653793"/>
    <w:pPr>
      <w:keepNext/>
      <w:keepLines/>
      <w:spacing w:before="360" w:after="80" w:line="240" w:lineRule="auto"/>
      <w:outlineLvl w:val="0"/>
    </w:pPr>
    <w:rPr>
      <w:rFonts w:eastAsiaTheme="majorEastAsia" w:cstheme="majorBidi"/>
      <w:b/>
      <w:color w:val="365F91" w:themeColor="accent1" w:themeShade="BF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3793"/>
    <w:pPr>
      <w:keepNext/>
      <w:keepLines/>
      <w:spacing w:before="160" w:after="80" w:line="240" w:lineRule="auto"/>
      <w:outlineLvl w:val="1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013C"/>
    <w:pPr>
      <w:keepNext/>
      <w:keepLines/>
      <w:spacing w:before="40" w:after="0"/>
      <w:outlineLvl w:val="2"/>
    </w:pPr>
    <w:rPr>
      <w:rFonts w:asciiTheme="minorBidi" w:eastAsiaTheme="majorEastAsia" w:hAnsiTheme="minorBidi" w:cstheme="majorBidi"/>
      <w:b/>
      <w:color w:val="262626" w:themeColor="text1" w:themeTint="D9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5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77F"/>
  </w:style>
  <w:style w:type="paragraph" w:styleId="Footer">
    <w:name w:val="footer"/>
    <w:basedOn w:val="Normal"/>
    <w:link w:val="FooterChar"/>
    <w:uiPriority w:val="99"/>
    <w:unhideWhenUsed/>
    <w:rsid w:val="00B55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77F"/>
  </w:style>
  <w:style w:type="paragraph" w:styleId="BalloonText">
    <w:name w:val="Balloon Text"/>
    <w:basedOn w:val="Normal"/>
    <w:link w:val="BalloonTextChar"/>
    <w:uiPriority w:val="99"/>
    <w:semiHidden/>
    <w:unhideWhenUsed/>
    <w:rsid w:val="00191A8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A87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653793"/>
    <w:rPr>
      <w:rFonts w:ascii="Arial" w:eastAsiaTheme="majorEastAsia" w:hAnsi="Arial" w:cstheme="majorBidi"/>
      <w:b/>
      <w:color w:val="365F91" w:themeColor="accent1" w:themeShade="BF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53793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styleId="Strong">
    <w:name w:val="Strong"/>
    <w:uiPriority w:val="22"/>
    <w:qFormat/>
    <w:rsid w:val="00653793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653793"/>
    <w:pPr>
      <w:spacing w:after="0" w:line="240" w:lineRule="auto"/>
    </w:pPr>
    <w:rPr>
      <w:rFonts w:ascii="Verdana" w:eastAsia="Calibri" w:hAnsi="Verdana" w:cs="Times New Roman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53793"/>
    <w:rPr>
      <w:rFonts w:ascii="Verdana" w:eastAsia="Calibri" w:hAnsi="Verdana" w:cs="Times New Roman"/>
      <w:sz w:val="24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653793"/>
    <w:pPr>
      <w:spacing w:before="240" w:after="0" w:line="259" w:lineRule="auto"/>
      <w:outlineLvl w:val="9"/>
    </w:pPr>
    <w:rPr>
      <w:rFonts w:asciiTheme="majorHAnsi" w:hAnsiTheme="majorHAnsi"/>
      <w:b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653793"/>
    <w:pPr>
      <w:spacing w:after="100" w:line="240" w:lineRule="auto"/>
    </w:pPr>
    <w:rPr>
      <w:rFonts w:eastAsia="Times New Roman" w:cs="Times New Roman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53793"/>
    <w:pPr>
      <w:spacing w:after="100" w:line="240" w:lineRule="auto"/>
      <w:ind w:left="240"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653793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D013C"/>
    <w:rPr>
      <w:rFonts w:asciiTheme="minorBidi" w:eastAsiaTheme="majorEastAsia" w:hAnsiTheme="minorBidi" w:cstheme="majorBidi"/>
      <w:b/>
      <w:color w:val="262626" w:themeColor="text1" w:themeTint="D9"/>
      <w:sz w:val="24"/>
      <w:szCs w:val="24"/>
    </w:rPr>
  </w:style>
  <w:style w:type="paragraph" w:styleId="ListParagraph">
    <w:name w:val="List Paragraph"/>
    <w:basedOn w:val="Normal"/>
    <w:uiPriority w:val="34"/>
    <w:qFormat/>
    <w:rsid w:val="005E3A6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B71CF4"/>
    <w:pPr>
      <w:spacing w:after="0" w:line="240" w:lineRule="auto"/>
      <w:contextualSpacing/>
    </w:pPr>
    <w:rPr>
      <w:rFonts w:eastAsiaTheme="majorEastAsia" w:cstheme="majorBidi"/>
      <w:b/>
      <w:color w:val="006666"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1CF4"/>
    <w:rPr>
      <w:rFonts w:ascii="Arial" w:eastAsiaTheme="majorEastAsia" w:hAnsi="Arial" w:cstheme="majorBidi"/>
      <w:b/>
      <w:color w:val="006666"/>
      <w:spacing w:val="-10"/>
      <w:kern w:val="28"/>
      <w:sz w:val="52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88252AAA6FBD45860F3DF4C2B8F41D" ma:contentTypeVersion="8" ma:contentTypeDescription="Create a new document." ma:contentTypeScope="" ma:versionID="399898bdff1fa127e5275f20b618cfe5">
  <xsd:schema xmlns:xsd="http://www.w3.org/2001/XMLSchema" xmlns:xs="http://www.w3.org/2001/XMLSchema" xmlns:p="http://schemas.microsoft.com/office/2006/metadata/properties" xmlns:ns2="4f75969a-70ff-466e-a9b1-64371e472eb0" xmlns:ns3="4eda006c-c2ab-4a03-a9fc-99c7fb1bca7f" targetNamespace="http://schemas.microsoft.com/office/2006/metadata/properties" ma:root="true" ma:fieldsID="8e93fcbc94f8bf997fb14c6c828dcb2e" ns2:_="" ns3:_="">
    <xsd:import namespace="4f75969a-70ff-466e-a9b1-64371e472eb0"/>
    <xsd:import namespace="4eda006c-c2ab-4a03-a9fc-99c7fb1bca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75969a-70ff-466e-a9b1-64371e472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a006c-c2ab-4a03-a9fc-99c7fb1bca7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E9A3D8D-B390-40AD-B068-CBE10E69FF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75969a-70ff-466e-a9b1-64371e472eb0"/>
    <ds:schemaRef ds:uri="4eda006c-c2ab-4a03-a9fc-99c7fb1bca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3DF7A4-B33D-4602-BF5A-B4834346F8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055031-F4C5-45C4-825F-A5A75D6912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4B71279-F827-F14B-BAFC-DF5774056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4255</TotalTime>
  <Pages>5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Achraf Othman</dc:creator>
  <cp:keywords/>
  <dc:description/>
  <cp:lastModifiedBy>Mike Park</cp:lastModifiedBy>
  <cp:revision>17</cp:revision>
  <dcterms:created xsi:type="dcterms:W3CDTF">2024-08-28T05:13:00Z</dcterms:created>
  <dcterms:modified xsi:type="dcterms:W3CDTF">2024-09-05T08:56:00Z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0x010100F988252AAA6FBD45860F3DF4C2B8F41D</vt:lpwstr>
  </property>
</Properties>
</file>